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="006A16F5" w:rsidRPr="0075664C" w14:paraId="5F6D2C39" w14:textId="77777777" w:rsidTr="7AD09080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3AA24E" w14:textId="75E923AD" w:rsidR="006A16F5" w:rsidRPr="002C4472" w:rsidRDefault="006A16F5" w:rsidP="7AD09080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</w:pP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resumida conforme Edital do Pregão Eletrônico nº </w:t>
            </w:r>
          </w:p>
          <w:p w14:paraId="733D7879" w14:textId="141099C5" w:rsidR="006A16F5" w:rsidRPr="002C4472" w:rsidRDefault="00EB0219" w:rsidP="4500649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910847</w:t>
            </w:r>
            <w:r w:rsidR="006A16F5"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 – </w:t>
            </w:r>
            <w:r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22/2026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5817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14:paraId="7C43EAD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(Último Valor Registrado no ComprasNet)</w:t>
            </w:r>
          </w:p>
          <w:p w14:paraId="3E529B37" w14:textId="160DCBF2" w:rsidR="006A16F5" w:rsidRPr="002C4472" w:rsidRDefault="00CF7451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777C3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0E8A48F6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0AC4FE52" w14:textId="567BC0C3" w:rsidR="006A16F5" w:rsidRPr="002C4472" w:rsidRDefault="00FA3BC6" w:rsidP="00D6026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</w:t>
            </w:r>
            <w:r w:rsidR="00D6026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282 ou / 1,2308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Equalizado (Último Valor Registrado no ComprasNet)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E4CD5" w14:textId="77777777" w:rsidR="006A16F5" w:rsidRPr="002C4472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7AD09080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C164CB" w:rsidRPr="0075664C" w14:paraId="21F9AB4E" w14:textId="77777777" w:rsidTr="00062FC2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77777777" w:rsidR="00C164CB" w:rsidRPr="00C2497B" w:rsidRDefault="00C164CB" w:rsidP="00C164C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4EC2A5EA" w14:textId="77777777" w:rsidR="00B43F3D" w:rsidRPr="00C2497B" w:rsidRDefault="00B43F3D" w:rsidP="00B43F3D">
            <w:pPr>
              <w:jc w:val="both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(COTA PRINCIPAL DESTINADA À AMPLA PARTICIPAÇÃO)</w:t>
            </w: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 </w:t>
            </w:r>
          </w:p>
          <w:p w14:paraId="1C63F1E1" w14:textId="77777777" w:rsidR="00B43F3D" w:rsidRPr="00C2497B" w:rsidRDefault="00B43F3D" w:rsidP="00B43F3D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GABINETE</w:t>
            </w: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br/>
              <w:t>Aço liga; cor cinza; largura 206,00mm; altura 322,00mm; profundidade 134,00mm; com chave seletora de cinco canais; fixação em parede.</w:t>
            </w:r>
          </w:p>
          <w:p w14:paraId="283AE581" w14:textId="3B924F6B" w:rsidR="00950BCC" w:rsidRPr="00C2497B" w:rsidRDefault="00B43F3D" w:rsidP="00B43F3D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Referência: 703A - GAI-TRONICS CORP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59B167E" w14:textId="77777777" w:rsidR="00C164CB" w:rsidRPr="00C2497B" w:rsidRDefault="00C164CB" w:rsidP="00C164CB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C164CB" w:rsidRPr="00C2497B" w:rsidRDefault="00C164CB" w:rsidP="00C164CB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EAFD9C" w14:textId="3004B006" w:rsidR="00C164CB" w:rsidRPr="00C2497B" w:rsidRDefault="00F54971" w:rsidP="00C164CB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3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32F24B" w14:textId="77777777" w:rsidR="00C164CB" w:rsidRPr="00C2497B" w:rsidRDefault="00C164CB" w:rsidP="00C164CB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C164CB" w:rsidRPr="00C2497B" w:rsidRDefault="00C164CB" w:rsidP="00C164CB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C164CB" w:rsidRPr="00C2497B" w:rsidRDefault="00C164CB" w:rsidP="00C164CB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C164CB" w:rsidRPr="00C2497B" w:rsidRDefault="00C164CB" w:rsidP="00C164CB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DE1109" w:rsidRPr="0075664C" w14:paraId="6399D12E" w14:textId="77777777" w:rsidTr="00062FC2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0C16F26" w14:textId="1EFAAFD3" w:rsidR="00DE1109" w:rsidRPr="00C2497B" w:rsidRDefault="00DE1109" w:rsidP="00DE1109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7C43F5A0" w14:textId="77777777" w:rsidR="00DE1109" w:rsidRPr="00C2497B" w:rsidRDefault="00DE1109" w:rsidP="00DE1109">
            <w:pPr>
              <w:jc w:val="both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(COTA ORIUNDA DO ITEM 1, DESTINADA À PARTICIPAÇÃO RESTRITA DE ME/EPP E EQUIPARADOS)</w:t>
            </w:r>
          </w:p>
          <w:p w14:paraId="56330225" w14:textId="77777777" w:rsidR="00DE1109" w:rsidRPr="00C2497B" w:rsidRDefault="00DE1109" w:rsidP="00DE1109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GABINETE</w:t>
            </w: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br/>
              <w:t>Aço liga; cor cinza; largura 206,00mm; altura 322,00mm; profundidade 134,00mm; com chave seletora de cinco canais; fixação em parede.</w:t>
            </w:r>
          </w:p>
          <w:p w14:paraId="67D1CCCF" w14:textId="7A1A50A3" w:rsidR="00DE1109" w:rsidRPr="00C2497B" w:rsidRDefault="00DE1109" w:rsidP="00DE1109">
            <w:pPr>
              <w:jc w:val="both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Referência: 703A - GAI-TRONICS CORP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76AB1064" w14:textId="685D82CD" w:rsidR="00DE1109" w:rsidRPr="00C2497B" w:rsidRDefault="00DE1109" w:rsidP="00DE1109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BA0BB73" w14:textId="4424427A" w:rsidR="00DE1109" w:rsidRPr="00C2497B" w:rsidRDefault="00DE1109" w:rsidP="00DE1109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043ECA5" w14:textId="0320927B" w:rsidR="00DE1109" w:rsidRPr="00C2497B" w:rsidRDefault="003C48AB" w:rsidP="00DE1109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1 peça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8DA1C74" w14:textId="4E19FF3B" w:rsidR="00DE1109" w:rsidRPr="00C2497B" w:rsidRDefault="00DE1109" w:rsidP="00DE1109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28275EA" w14:textId="2E5057ED" w:rsidR="00DE1109" w:rsidRPr="00C2497B" w:rsidRDefault="00DE1109" w:rsidP="00DE1109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1F29031" w14:textId="5B49D904" w:rsidR="00DE1109" w:rsidRPr="00C2497B" w:rsidRDefault="00DE1109" w:rsidP="00DE1109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19256C8" w14:textId="3B1757F4" w:rsidR="00DE1109" w:rsidRPr="00C2497B" w:rsidRDefault="00DE1109" w:rsidP="00DE1109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6180C3A" w14:textId="77777777" w:rsidR="00DE1109" w:rsidRPr="002C4472" w:rsidRDefault="00DE1109" w:rsidP="00DE1109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DE1109" w:rsidRPr="0075664C" w14:paraId="1043E02C" w14:textId="77777777" w:rsidTr="7AD09080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77777777" w:rsidR="00DE1109" w:rsidRPr="0075664C" w:rsidRDefault="00DE1109" w:rsidP="00DE1109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56B9AB" w14:textId="77777777" w:rsidR="00DE1109" w:rsidRPr="0075664C" w:rsidRDefault="00DE1109" w:rsidP="00DE1109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53EDF37D" w:rsidR="00DE1109" w:rsidRPr="002C4472" w:rsidRDefault="00DE1109" w:rsidP="00DE1109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DE1109" w:rsidRPr="002C4472" w:rsidRDefault="00DE1109" w:rsidP="00DE1109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DE1109" w:rsidRPr="002C4472" w:rsidRDefault="00DE1109" w:rsidP="00DE1109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DE1109" w:rsidRPr="0075664C" w:rsidRDefault="00DE1109" w:rsidP="00DE1109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DE1109" w:rsidRPr="0075664C" w:rsidRDefault="00DE1109" w:rsidP="00DE1109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77777777" w:rsidR="00DE1109" w:rsidRPr="0075664C" w:rsidRDefault="00DE1109" w:rsidP="00DE1109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4B99056E" w14:textId="77777777" w:rsidR="004E383C" w:rsidRPr="0075664C" w:rsidRDefault="004E383C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lastRenderedPageBreak/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9C38B17" w14:textId="77777777" w:rsidR="00D60262" w:rsidRPr="00D60262" w:rsidRDefault="00D60262" w:rsidP="00D60262">
      <w:pPr>
        <w:autoSpaceDE w:val="0"/>
        <w:autoSpaceDN w:val="0"/>
        <w:adjustRightInd w:val="0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Acrescer ao seu preço final os 12,82% (doze inteiros e oitenta e dois centésimos por cento) referentes ao diferencial de alíquota, conforme fundamentação no convênio ICMS</w:t>
      </w:r>
    </w:p>
    <w:p w14:paraId="1FC78409" w14:textId="40377E8A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142/2018. O Estado do Rio de Janeiro orienta a adoção da base dupla para o cálculo do DIFAL.</w:t>
      </w:r>
    </w:p>
    <w:p w14:paraId="2BFE3805" w14:textId="77777777" w:rsidR="00D60262" w:rsidRPr="004D6FAA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6972CE7B" w14:textId="1064F196" w:rsidR="0075664C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0B94D32C" w14:textId="77777777" w:rsidR="00D60262" w:rsidRPr="004D6FAA" w:rsidRDefault="00D60262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22EE9A00" w14:textId="77777777" w:rsidR="00D60262" w:rsidRPr="00D60262" w:rsidRDefault="00D60262" w:rsidP="00D60262">
      <w:pPr>
        <w:autoSpaceDE w:val="0"/>
        <w:autoSpaceDN w:val="0"/>
        <w:adjustRightInd w:val="0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Acrescer ao preço final 23,08% (vinte e três inteiros e oito centésimos por cento) referentes ao diferencial de alíquota, conforme fundamentação no convênio ICMS 142/2018.</w:t>
      </w:r>
    </w:p>
    <w:p w14:paraId="730EBE6E" w14:textId="77777777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O Estado do Rio de Janeiro orienta a adoção da base dupla para o cálculo do DIFAL.</w:t>
      </w:r>
    </w:p>
    <w:p w14:paraId="4F88FCE6" w14:textId="77777777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</w:p>
    <w:p w14:paraId="387B4D8D" w14:textId="17AC7ECB" w:rsidR="0075664C" w:rsidRPr="004D6FAA" w:rsidRDefault="0075664C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34CE0A4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1E069569" w14:textId="7ADE6849" w:rsidR="00D60262" w:rsidRPr="00D60262" w:rsidRDefault="00D60262" w:rsidP="00D60262">
      <w:pPr>
        <w:autoSpaceDE w:val="0"/>
        <w:autoSpaceDN w:val="0"/>
        <w:adjustRightInd w:val="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O FORNECIMENTO feito por Microempresas (ME) e Empresas de Pequeno Porte (EPP) optantes pelo SIMPLES, não dispensa a ELETRONUCLEAR S.A. do recolhimento do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diferencial de alíquotas do ICMS, de fora do Estado, de mercadorias destinadas a ATIVO IMOBILIZADO e CONSUMO. Desta forma, o LICITANTE (Microempresas - ME ou Empresas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de Pequeno Porte – EPP) optante pelo SIMPLES, que não esteja localizado no Estado do Rio de Janeiro, deverá observar, também, para efeito de EQUALIZAÇÃO DE PROPOSTAS e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JULGAMENTO, na cotação do seu preço e todos os lances, o acréscimo ao preço final dos 12,82% (doze inteiros e oitenta e dois centésimos por cento) ou 23,08% (vinte e três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inteiros e oito centésimos por cento), conforme o caso.</w:t>
      </w:r>
    </w:p>
    <w:p w14:paraId="47F96B9B" w14:textId="77777777" w:rsidR="00D60262" w:rsidRDefault="00D60262" w:rsidP="00D60262">
      <w:pPr>
        <w:spacing w:after="120"/>
        <w:rPr>
          <w:rFonts w:ascii="SegoeUI" w:eastAsiaTheme="minorHAnsi" w:hAnsi="SegoeUI" w:cs="SegoeUI"/>
          <w:lang w:eastAsia="en-US"/>
        </w:rPr>
      </w:pPr>
    </w:p>
    <w:p w14:paraId="0647B41E" w14:textId="7D9E9650" w:rsidR="0075664C" w:rsidRPr="004D6FAA" w:rsidRDefault="0075664C" w:rsidP="00D60262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="00194FC6" w:rsidRPr="0075664C" w14:paraId="2A3B2E38" w14:textId="77777777" w:rsidTr="481BB865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71E36F00" w:rsidR="00194FC6" w:rsidRPr="002C4472" w:rsidRDefault="14EFF774" w:rsidP="1830CB7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7D2FC2CD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nº </w:t>
            </w:r>
            <w:r w:rsidR="00BB4142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910847 – 22/2026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 x (B)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3934E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481BB865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0D0D4F" w:rsidRPr="0075664C" w14:paraId="417C810D" w14:textId="77777777" w:rsidTr="481BB865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77777777" w:rsidR="000D0D4F" w:rsidRPr="002C4472" w:rsidRDefault="000D0D4F" w:rsidP="000D0D4F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5B236969" w14:textId="77777777" w:rsidR="000D0D4F" w:rsidRDefault="000D0D4F" w:rsidP="000D0D4F">
            <w:pPr>
              <w:jc w:val="both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(COTA PRINCIPAL DESTINADA À AMPLA PARTICIPAÇÃO)</w:t>
            </w:r>
            <w:r>
              <w:rPr>
                <w:rFonts w:ascii="Segoe UI" w:hAnsi="Segoe UI" w:cs="Segoe UI"/>
                <w:color w:val="000000"/>
              </w:rPr>
              <w:t> </w:t>
            </w:r>
          </w:p>
          <w:p w14:paraId="788FCAB7" w14:textId="77777777" w:rsidR="000D0D4F" w:rsidRDefault="000D0D4F" w:rsidP="000D0D4F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GABINETE</w:t>
            </w:r>
            <w:r>
              <w:rPr>
                <w:rFonts w:ascii="Segoe UI" w:hAnsi="Segoe UI" w:cs="Segoe UI"/>
                <w:color w:val="000000"/>
              </w:rPr>
              <w:br/>
              <w:t>Aço liga; cor cinza; largura 206,00mm; altura 322,00mm; profundidade 134,00mm; com chave seletora de cinco canais; fixação em parede.</w:t>
            </w:r>
          </w:p>
          <w:p w14:paraId="34A9B202" w14:textId="743B8B2A" w:rsidR="000D0D4F" w:rsidRPr="002C4472" w:rsidRDefault="000D0D4F" w:rsidP="000D0D4F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 xml:space="preserve">Referência: 703A - </w:t>
            </w:r>
            <w:r w:rsidRPr="00E46E04">
              <w:rPr>
                <w:rFonts w:ascii="Segoe UI" w:hAnsi="Segoe UI" w:cs="Segoe UI"/>
                <w:color w:val="000000"/>
              </w:rPr>
              <w:t>GAI-TRONICS CORP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1940C79" w14:textId="77777777" w:rsidR="000D0D4F" w:rsidRPr="002C4472" w:rsidRDefault="000D0D4F" w:rsidP="000D0D4F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7547A01" w14:textId="7D5C3A16" w:rsidR="000D0D4F" w:rsidRPr="0075664C" w:rsidRDefault="000D0D4F" w:rsidP="000D0D4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3 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651A501" w14:textId="77777777" w:rsidR="000D0D4F" w:rsidRPr="002C4472" w:rsidRDefault="000D0D4F" w:rsidP="000D0D4F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617B7B6" w14:textId="77777777" w:rsidR="000D0D4F" w:rsidRPr="002C4472" w:rsidRDefault="000D0D4F" w:rsidP="000D0D4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E92153E" w14:textId="77777777" w:rsidR="000D0D4F" w:rsidRPr="002C4472" w:rsidRDefault="000D0D4F" w:rsidP="000D0D4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043CB0F" w14:textId="77777777" w:rsidR="000D0D4F" w:rsidRPr="002C4472" w:rsidRDefault="000D0D4F" w:rsidP="000D0D4F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0D0D4F" w:rsidRPr="0075664C" w14:paraId="606BE2A1" w14:textId="77777777" w:rsidTr="481BB865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7D6EC439" w14:textId="25E234EC" w:rsidR="000D0D4F" w:rsidRPr="002C4472" w:rsidRDefault="000D0D4F" w:rsidP="000D0D4F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43208E66" w14:textId="77777777" w:rsidR="000D0D4F" w:rsidRPr="00F0414E" w:rsidRDefault="000D0D4F" w:rsidP="000D0D4F">
            <w:pPr>
              <w:jc w:val="both"/>
              <w:rPr>
                <w:rFonts w:ascii="Segoe UI" w:hAnsi="Segoe UI" w:cs="Segoe UI"/>
                <w:b/>
                <w:bCs/>
                <w:color w:val="000000"/>
              </w:rPr>
            </w:pPr>
            <w:r>
              <w:rPr>
                <w:rFonts w:ascii="Segoe UI" w:hAnsi="Segoe UI" w:cs="Segoe UI"/>
                <w:b/>
                <w:bCs/>
                <w:color w:val="000000"/>
              </w:rPr>
              <w:t>(COTA ORIUNDA DO ITEM 1, DESTINADA À PARTICIPAÇÃO RESTRITA DE ME/EPP E EQUIPARADOS)</w:t>
            </w:r>
          </w:p>
          <w:p w14:paraId="5303C3C2" w14:textId="77777777" w:rsidR="000D0D4F" w:rsidRDefault="000D0D4F" w:rsidP="000D0D4F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GABINETE</w:t>
            </w:r>
            <w:r>
              <w:rPr>
                <w:rFonts w:ascii="Segoe UI" w:hAnsi="Segoe UI" w:cs="Segoe UI"/>
                <w:color w:val="000000"/>
              </w:rPr>
              <w:br/>
              <w:t>Aço liga; cor cinza; largura 206,00mm; altura 322,00mm; profundidade 134,00mm; com chave seletora de cinco canais; fixação em parede.</w:t>
            </w:r>
          </w:p>
          <w:p w14:paraId="1D6AC43C" w14:textId="545C30F7" w:rsidR="000D0D4F" w:rsidRPr="002C4472" w:rsidRDefault="000D0D4F" w:rsidP="000D0D4F">
            <w:pPr>
              <w:jc w:val="both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color w:val="000000"/>
              </w:rPr>
              <w:t xml:space="preserve">Referência: 703A - </w:t>
            </w:r>
            <w:r w:rsidRPr="00E46E04">
              <w:rPr>
                <w:rFonts w:ascii="Segoe UI" w:hAnsi="Segoe UI" w:cs="Segoe UI"/>
                <w:color w:val="000000"/>
              </w:rPr>
              <w:t>GAI-TRONICS CORP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23F6F037" w14:textId="00E23491" w:rsidR="000D0D4F" w:rsidRPr="002C4472" w:rsidRDefault="000D0D4F" w:rsidP="000D0D4F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536A2D38" w14:textId="562D634A" w:rsidR="000D0D4F" w:rsidRPr="0075664C" w:rsidRDefault="000D0D4F" w:rsidP="000D0D4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C2497B">
              <w:rPr>
                <w:rFonts w:ascii="Segoe UI" w:hAnsi="Segoe UI" w:cs="Segoe UI"/>
                <w:color w:val="000000"/>
                <w:sz w:val="18"/>
                <w:szCs w:val="18"/>
              </w:rPr>
              <w:t>1 peça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2B55A2E0" w14:textId="01074904" w:rsidR="000D0D4F" w:rsidRPr="002C4472" w:rsidRDefault="000D0D4F" w:rsidP="000D0D4F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0F562393" w14:textId="0D003AC6" w:rsidR="000D0D4F" w:rsidRPr="002C4472" w:rsidRDefault="000D0D4F" w:rsidP="000D0D4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769F7AB7" w14:textId="5CDB7470" w:rsidR="000D0D4F" w:rsidRPr="002C4472" w:rsidRDefault="000D0D4F" w:rsidP="000D0D4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F33C726" w14:textId="77777777" w:rsidR="000D0D4F" w:rsidRPr="002C4472" w:rsidRDefault="000D0D4F" w:rsidP="000D0D4F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0D0D4F" w:rsidRPr="0075664C" w14:paraId="355D689D" w14:textId="77777777" w:rsidTr="481BB865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0D0D4F" w:rsidRPr="0075664C" w:rsidRDefault="000D0D4F" w:rsidP="000D0D4F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0D0D4F" w:rsidRPr="0075664C" w:rsidRDefault="000D0D4F" w:rsidP="000D0D4F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115C5D11" w:rsidR="000D0D4F" w:rsidRPr="002C4472" w:rsidRDefault="000D0D4F" w:rsidP="000D0D4F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0D0D4F" w:rsidRPr="002C4472" w:rsidRDefault="000D0D4F" w:rsidP="000D0D4F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0D0D4F" w:rsidRPr="0075664C" w:rsidRDefault="000D0D4F" w:rsidP="000D0D4F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0D0D4F" w:rsidRPr="0075664C" w:rsidRDefault="000D0D4F" w:rsidP="000D0D4F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77777777" w:rsidR="000D0D4F" w:rsidRPr="0075664C" w:rsidRDefault="000D0D4F" w:rsidP="000D0D4F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7C40FA" w14:textId="7777777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="0075664C" w:rsidRPr="009F7A00" w14:paraId="6D1F88AF" w14:textId="77777777" w:rsidTr="57F174A5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57F174A5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Declaro, para os devidos fins, ter lido e compreendido os termos do Edital e que o material/equipamento ofertado atende integralmente às especificações técnicas requeridas. Declaro, outrossim, conhecer e comprometer-me a respeitar, cumprir e fazer cumprir, no que </w:t>
      </w:r>
      <w:r w:rsidRPr="009F7A00">
        <w:rPr>
          <w:rFonts w:ascii="Segoe UI" w:hAnsi="Segoe UI" w:cs="Segoe UI"/>
          <w:b/>
          <w:szCs w:val="22"/>
        </w:rPr>
        <w:lastRenderedPageBreak/>
        <w:t>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="0075664C" w:rsidRPr="009F7A00" w14:paraId="5E2CE2E5" w14:textId="77777777" w:rsidTr="57F174A5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headerReference w:type="even" r:id="rId15"/>
      <w:headerReference w:type="default" r:id="rId16"/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79D85" w14:textId="77777777" w:rsidR="00B1760D" w:rsidRDefault="00B1760D">
      <w:r>
        <w:separator/>
      </w:r>
    </w:p>
  </w:endnote>
  <w:endnote w:type="continuationSeparator" w:id="0">
    <w:p w14:paraId="6BA3AEC8" w14:textId="77777777" w:rsidR="00B1760D" w:rsidRDefault="00B17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Yu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4C9E0" w14:textId="77777777" w:rsidR="00B1760D" w:rsidRDefault="00B1760D">
      <w:r>
        <w:separator/>
      </w:r>
    </w:p>
  </w:footnote>
  <w:footnote w:type="continuationSeparator" w:id="0">
    <w:p w14:paraId="19E24B8E" w14:textId="77777777" w:rsidR="00B1760D" w:rsidRDefault="00B17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5FFD349D" w14:textId="77777777" w:rsidTr="7AD09080">
      <w:trPr>
        <w:trHeight w:val="300"/>
      </w:trPr>
      <w:tc>
        <w:tcPr>
          <w:tcW w:w="5255" w:type="dxa"/>
        </w:tcPr>
        <w:p w14:paraId="34A3E449" w14:textId="2BA52D8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502EAC72" w14:textId="3C9E29C2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3C031100" w14:textId="095C1445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40FB93" w14:textId="6D9FF0E0" w:rsidR="7AD09080" w:rsidRDefault="7AD09080" w:rsidP="7AD0908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2DB9E841" w14:textId="77777777" w:rsidTr="7AD09080">
      <w:trPr>
        <w:trHeight w:val="300"/>
      </w:trPr>
      <w:tc>
        <w:tcPr>
          <w:tcW w:w="5255" w:type="dxa"/>
        </w:tcPr>
        <w:p w14:paraId="654F9F28" w14:textId="1E8CA2A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16E3F6DF" w14:textId="1C24CA6A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58ECC58E" w14:textId="14E8D9F1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3111FA69" w14:textId="5AFF5317" w:rsidR="7AD09080" w:rsidRDefault="7AD09080" w:rsidP="7AD0908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47EED807" w14:textId="77777777" w:rsidTr="7AD09080">
      <w:trPr>
        <w:trHeight w:val="300"/>
      </w:trPr>
      <w:tc>
        <w:tcPr>
          <w:tcW w:w="4665" w:type="dxa"/>
        </w:tcPr>
        <w:p w14:paraId="0744B700" w14:textId="347BB854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6D4A8845" w14:textId="46C5EC30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3F3BD598" w14:textId="0586080D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011A238" w14:textId="33CE8DA7" w:rsidR="7AD09080" w:rsidRDefault="7AD09080" w:rsidP="7AD0908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69F82560" w14:textId="77777777" w:rsidTr="7AD09080">
      <w:trPr>
        <w:trHeight w:val="300"/>
      </w:trPr>
      <w:tc>
        <w:tcPr>
          <w:tcW w:w="4665" w:type="dxa"/>
        </w:tcPr>
        <w:p w14:paraId="2C3B18B1" w14:textId="6E319538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5E652C6A" w14:textId="7930F41C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0737E81B" w14:textId="286078DB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E1AADB" w14:textId="40C0490A" w:rsidR="7AD09080" w:rsidRDefault="7AD09080" w:rsidP="7AD0908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AF5"/>
    <w:rsid w:val="0001391F"/>
    <w:rsid w:val="00021371"/>
    <w:rsid w:val="000233B2"/>
    <w:rsid w:val="00050261"/>
    <w:rsid w:val="00057418"/>
    <w:rsid w:val="00062FC2"/>
    <w:rsid w:val="000641CE"/>
    <w:rsid w:val="000877D4"/>
    <w:rsid w:val="000A1EFD"/>
    <w:rsid w:val="000B26E2"/>
    <w:rsid w:val="000C780B"/>
    <w:rsid w:val="000D0D4F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9561F"/>
    <w:rsid w:val="001C1636"/>
    <w:rsid w:val="001C4224"/>
    <w:rsid w:val="001C4C27"/>
    <w:rsid w:val="001C7912"/>
    <w:rsid w:val="001D1574"/>
    <w:rsid w:val="001E5C49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2E3D2F"/>
    <w:rsid w:val="0031019D"/>
    <w:rsid w:val="00330762"/>
    <w:rsid w:val="00330FDB"/>
    <w:rsid w:val="003438BD"/>
    <w:rsid w:val="00386CA4"/>
    <w:rsid w:val="003A203E"/>
    <w:rsid w:val="003B26CC"/>
    <w:rsid w:val="003C2257"/>
    <w:rsid w:val="003C48AB"/>
    <w:rsid w:val="003E06A1"/>
    <w:rsid w:val="00401F9A"/>
    <w:rsid w:val="004415B3"/>
    <w:rsid w:val="00445640"/>
    <w:rsid w:val="004464B3"/>
    <w:rsid w:val="00463AC8"/>
    <w:rsid w:val="00466BC7"/>
    <w:rsid w:val="0046782C"/>
    <w:rsid w:val="004705B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87FEF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D75F2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D6432"/>
    <w:rsid w:val="008E237F"/>
    <w:rsid w:val="008E247A"/>
    <w:rsid w:val="008F3F18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B2F3C"/>
    <w:rsid w:val="00AF3DC6"/>
    <w:rsid w:val="00AF4D04"/>
    <w:rsid w:val="00B050C1"/>
    <w:rsid w:val="00B06B9A"/>
    <w:rsid w:val="00B076F1"/>
    <w:rsid w:val="00B12D18"/>
    <w:rsid w:val="00B15B05"/>
    <w:rsid w:val="00B1760D"/>
    <w:rsid w:val="00B37920"/>
    <w:rsid w:val="00B43F3D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3C76"/>
    <w:rsid w:val="00BB4055"/>
    <w:rsid w:val="00BB4142"/>
    <w:rsid w:val="00BB68C1"/>
    <w:rsid w:val="00BC4BB5"/>
    <w:rsid w:val="00BE1371"/>
    <w:rsid w:val="00BF0B69"/>
    <w:rsid w:val="00BF644F"/>
    <w:rsid w:val="00C05729"/>
    <w:rsid w:val="00C164CB"/>
    <w:rsid w:val="00C2497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42DA8"/>
    <w:rsid w:val="00D51384"/>
    <w:rsid w:val="00D60262"/>
    <w:rsid w:val="00D648AC"/>
    <w:rsid w:val="00D77F69"/>
    <w:rsid w:val="00D91717"/>
    <w:rsid w:val="00D960BD"/>
    <w:rsid w:val="00DB3EB4"/>
    <w:rsid w:val="00DD3EDC"/>
    <w:rsid w:val="00DE1109"/>
    <w:rsid w:val="00E05FC7"/>
    <w:rsid w:val="00E20717"/>
    <w:rsid w:val="00E50F19"/>
    <w:rsid w:val="00E66A84"/>
    <w:rsid w:val="00E70989"/>
    <w:rsid w:val="00E90EA4"/>
    <w:rsid w:val="00EB0219"/>
    <w:rsid w:val="00EB2377"/>
    <w:rsid w:val="00EF4ACC"/>
    <w:rsid w:val="00EF611D"/>
    <w:rsid w:val="00F03AD6"/>
    <w:rsid w:val="00F17ED8"/>
    <w:rsid w:val="00F2228E"/>
    <w:rsid w:val="00F22DB8"/>
    <w:rsid w:val="00F4154E"/>
    <w:rsid w:val="00F53380"/>
    <w:rsid w:val="00F54971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3690675"/>
    <w:rsid w:val="14EFF774"/>
    <w:rsid w:val="1830CB76"/>
    <w:rsid w:val="20BBD440"/>
    <w:rsid w:val="247D0732"/>
    <w:rsid w:val="34A4E466"/>
    <w:rsid w:val="368F2362"/>
    <w:rsid w:val="4500649B"/>
    <w:rsid w:val="481BB865"/>
    <w:rsid w:val="51BD3281"/>
    <w:rsid w:val="57F174A5"/>
    <w:rsid w:val="61453107"/>
    <w:rsid w:val="6BE78C8D"/>
    <w:rsid w:val="7AD09080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E35BCF-26FA-4EFD-B842-65E1A39580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9EEF2E-0530-471D-BC28-AC7FE8E89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1090</Words>
  <Characters>5891</Characters>
  <Application>Microsoft Office Word</Application>
  <DocSecurity>0</DocSecurity>
  <Lines>49</Lines>
  <Paragraphs>13</Paragraphs>
  <ScaleCrop>false</ScaleCrop>
  <Company/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Juliana Candian dos Santos</cp:lastModifiedBy>
  <cp:revision>214</cp:revision>
  <dcterms:created xsi:type="dcterms:W3CDTF">2025-01-07T13:30:00Z</dcterms:created>
  <dcterms:modified xsi:type="dcterms:W3CDTF">2026-07-30T14:53:00Z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